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107" w:rsidRDefault="00072DE1">
      <w:pPr>
        <w:pStyle w:val="Naslov"/>
        <w:tabs>
          <w:tab w:val="left" w:pos="8853"/>
          <w:tab w:val="left" w:pos="8910"/>
        </w:tabs>
        <w:spacing w:line="631" w:lineRule="auto"/>
      </w:pPr>
      <w:r>
        <w:rPr>
          <w:color w:val="1F1F1F"/>
        </w:rPr>
        <w:t>Zdravstvena ustanova:</w:t>
      </w:r>
      <w:r>
        <w:rPr>
          <w:color w:val="1F1F1F"/>
          <w:u w:val="single" w:color="2F2F2F"/>
        </w:rPr>
        <w:tab/>
      </w:r>
      <w:r>
        <w:rPr>
          <w:color w:val="1F1F1F"/>
        </w:rPr>
        <w:t xml:space="preserve"> Izabrani liječnik opće/obiteljske medicine</w:t>
      </w:r>
      <w:r>
        <w:rPr>
          <w:color w:val="1F1F1F"/>
          <w:u w:val="single" w:color="383838"/>
        </w:rPr>
        <w:tab/>
      </w:r>
      <w:r>
        <w:rPr>
          <w:color w:val="1F1F1F"/>
          <w:u w:val="single" w:color="383838"/>
        </w:rPr>
        <w:tab/>
      </w:r>
    </w:p>
    <w:p w:rsidR="008E1107" w:rsidRDefault="008E1107">
      <w:pPr>
        <w:pStyle w:val="Tijeloteksta"/>
        <w:spacing w:before="134"/>
        <w:rPr>
          <w:sz w:val="24"/>
        </w:rPr>
      </w:pPr>
    </w:p>
    <w:p w:rsidR="008E1107" w:rsidRDefault="00072DE1">
      <w:pPr>
        <w:pStyle w:val="Tijeloteksta"/>
        <w:tabs>
          <w:tab w:val="left" w:pos="5336"/>
          <w:tab w:val="left" w:pos="7232"/>
          <w:tab w:val="left" w:pos="8852"/>
        </w:tabs>
        <w:ind w:left="108" w:firstLine="3"/>
        <w:rPr>
          <w:rFonts w:ascii="Courier New"/>
        </w:rPr>
      </w:pPr>
      <w:r>
        <w:rPr>
          <w:color w:val="1F1F1F"/>
          <w:position w:val="1"/>
        </w:rPr>
        <w:t>Osiguranik/</w:t>
      </w:r>
      <w:proofErr w:type="spellStart"/>
      <w:r>
        <w:rPr>
          <w:color w:val="1F1F1F"/>
          <w:position w:val="1"/>
        </w:rPr>
        <w:t>ica</w:t>
      </w:r>
      <w:proofErr w:type="spellEnd"/>
      <w:r>
        <w:rPr>
          <w:color w:val="1F1F1F"/>
          <w:position w:val="1"/>
        </w:rPr>
        <w:t xml:space="preserve"> </w:t>
      </w:r>
      <w:r>
        <w:rPr>
          <w:color w:val="1F1F1F"/>
          <w:position w:val="1"/>
          <w:u w:val="single" w:color="343434"/>
        </w:rPr>
        <w:tab/>
      </w:r>
      <w:r>
        <w:rPr>
          <w:color w:val="1F1F1F"/>
        </w:rPr>
        <w:t>ro</w:t>
      </w:r>
      <w:r w:rsidR="002C09EE">
        <w:rPr>
          <w:color w:val="1F1F1F"/>
        </w:rPr>
        <w:t>đ</w:t>
      </w:r>
      <w:r>
        <w:rPr>
          <w:color w:val="1F1F1F"/>
        </w:rPr>
        <w:t xml:space="preserve">en/a </w:t>
      </w:r>
      <w:r>
        <w:rPr>
          <w:rFonts w:ascii="Courier New"/>
          <w:color w:val="1F1F1F"/>
          <w:u w:val="single" w:color="343434"/>
        </w:rPr>
        <w:tab/>
      </w:r>
      <w:r>
        <w:rPr>
          <w:rFonts w:ascii="Courier New"/>
          <w:color w:val="1F1F1F"/>
        </w:rPr>
        <w:t>u</w:t>
      </w:r>
      <w:r>
        <w:rPr>
          <w:rFonts w:ascii="Courier New"/>
          <w:color w:val="1F1F1F"/>
          <w:spacing w:val="-55"/>
        </w:rPr>
        <w:t xml:space="preserve"> </w:t>
      </w:r>
      <w:r>
        <w:rPr>
          <w:rFonts w:ascii="Courier New"/>
          <w:color w:val="1F1F1F"/>
          <w:u w:val="single" w:color="343434"/>
        </w:rPr>
        <w:tab/>
      </w:r>
    </w:p>
    <w:p w:rsidR="008E1107" w:rsidRDefault="00072DE1">
      <w:pPr>
        <w:tabs>
          <w:tab w:val="left" w:pos="6822"/>
        </w:tabs>
        <w:spacing w:before="249"/>
        <w:ind w:left="108"/>
        <w:rPr>
          <w:sz w:val="23"/>
        </w:rPr>
      </w:pPr>
      <w:r>
        <w:rPr>
          <w:color w:val="1F1F1F"/>
          <w:spacing w:val="-4"/>
          <w:position w:val="1"/>
          <w:sz w:val="24"/>
        </w:rPr>
        <w:t>s prebivalištem</w:t>
      </w:r>
      <w:r>
        <w:rPr>
          <w:color w:val="1F1F1F"/>
          <w:position w:val="1"/>
          <w:sz w:val="24"/>
        </w:rPr>
        <w:t xml:space="preserve"> </w:t>
      </w:r>
      <w:r>
        <w:rPr>
          <w:color w:val="1F1F1F"/>
          <w:spacing w:val="-4"/>
          <w:position w:val="1"/>
          <w:sz w:val="24"/>
        </w:rPr>
        <w:t xml:space="preserve">u </w:t>
      </w:r>
      <w:r>
        <w:rPr>
          <w:color w:val="1F1F1F"/>
          <w:sz w:val="23"/>
          <w:u w:val="single" w:color="282828"/>
        </w:rPr>
        <w:tab/>
      </w:r>
      <w:r>
        <w:rPr>
          <w:color w:val="1F1F1F"/>
          <w:sz w:val="23"/>
        </w:rPr>
        <w:t>osobno</w:t>
      </w:r>
      <w:r>
        <w:rPr>
          <w:color w:val="1F1F1F"/>
          <w:spacing w:val="11"/>
          <w:sz w:val="23"/>
        </w:rPr>
        <w:t xml:space="preserve"> </w:t>
      </w:r>
      <w:r>
        <w:rPr>
          <w:color w:val="1F1F1F"/>
          <w:sz w:val="23"/>
        </w:rPr>
        <w:t>je</w:t>
      </w:r>
      <w:r>
        <w:rPr>
          <w:color w:val="1F1F1F"/>
          <w:spacing w:val="-4"/>
          <w:sz w:val="23"/>
        </w:rPr>
        <w:t xml:space="preserve"> </w:t>
      </w:r>
      <w:r>
        <w:rPr>
          <w:color w:val="1F1F1F"/>
          <w:spacing w:val="-2"/>
          <w:sz w:val="23"/>
        </w:rPr>
        <w:t>pristupio/la</w:t>
      </w:r>
    </w:p>
    <w:p w:rsidR="008E1107" w:rsidRDefault="008E1107">
      <w:pPr>
        <w:pStyle w:val="Tijeloteksta"/>
        <w:spacing w:before="13"/>
      </w:pPr>
    </w:p>
    <w:p w:rsidR="008E1107" w:rsidRDefault="00072DE1" w:rsidP="006D755A">
      <w:pPr>
        <w:pStyle w:val="Tijeloteksta"/>
        <w:spacing w:line="360" w:lineRule="auto"/>
        <w:ind w:left="113" w:right="62" w:firstLine="1"/>
        <w:jc w:val="both"/>
      </w:pPr>
      <w:r>
        <w:rPr>
          <w:color w:val="1F1F1F"/>
        </w:rPr>
        <w:t>zdravstvenom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pregledu radi izdavanja liječničke potvrde u svrhu ostvarivanja prava na subvencioniran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stanovanje. Uvidom u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osobni zdravstveni karton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po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izvršenom pregledu osiguranika/</w:t>
      </w:r>
      <w:proofErr w:type="spellStart"/>
      <w:r>
        <w:rPr>
          <w:color w:val="1F1F1F"/>
        </w:rPr>
        <w:t>ice</w:t>
      </w:r>
      <w:proofErr w:type="spellEnd"/>
      <w:r>
        <w:rPr>
          <w:color w:val="1F1F1F"/>
        </w:rPr>
        <w:t xml:space="preserve"> izdaje se</w:t>
      </w:r>
    </w:p>
    <w:p w:rsidR="008E1107" w:rsidRDefault="008E1107">
      <w:pPr>
        <w:pStyle w:val="Tijeloteksta"/>
        <w:spacing w:before="230"/>
      </w:pPr>
    </w:p>
    <w:p w:rsidR="008E1107" w:rsidRDefault="00072DE1">
      <w:pPr>
        <w:pStyle w:val="Tijeloteksta"/>
        <w:ind w:right="84"/>
        <w:jc w:val="center"/>
      </w:pPr>
      <w:r>
        <w:rPr>
          <w:color w:val="1F1F1F"/>
        </w:rPr>
        <w:t>LIJE</w:t>
      </w:r>
      <w:r w:rsidR="006D755A">
        <w:rPr>
          <w:color w:val="1F1F1F"/>
        </w:rPr>
        <w:t>Č</w:t>
      </w:r>
      <w:r>
        <w:rPr>
          <w:color w:val="1F1F1F"/>
        </w:rPr>
        <w:t>NIČKA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POTVRDA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SMJEŠTAJ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U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STUDENTSKI</w:t>
      </w:r>
      <w:r>
        <w:rPr>
          <w:color w:val="1F1F1F"/>
          <w:spacing w:val="5"/>
        </w:rPr>
        <w:t xml:space="preserve"> </w:t>
      </w:r>
      <w:r>
        <w:rPr>
          <w:color w:val="1F1F1F"/>
          <w:spacing w:val="-5"/>
        </w:rPr>
        <w:t>DOM</w:t>
      </w:r>
    </w:p>
    <w:p w:rsidR="008E1107" w:rsidRDefault="00332570">
      <w:pPr>
        <w:pStyle w:val="Tijeloteksta"/>
        <w:spacing w:before="254"/>
      </w:pPr>
      <w:r w:rsidRPr="00073CEE">
        <w:t>Zaokružiti redni broj:</w:t>
      </w:r>
      <w:r>
        <w:t xml:space="preserve"> </w:t>
      </w:r>
    </w:p>
    <w:p w:rsidR="00332570" w:rsidRDefault="00332570">
      <w:pPr>
        <w:pStyle w:val="Tijeloteksta"/>
        <w:spacing w:before="254"/>
      </w:pPr>
    </w:p>
    <w:p w:rsidR="008E1107" w:rsidRDefault="00072DE1">
      <w:pPr>
        <w:pStyle w:val="Odlomakpopisa"/>
        <w:numPr>
          <w:ilvl w:val="0"/>
          <w:numId w:val="1"/>
        </w:numPr>
        <w:tabs>
          <w:tab w:val="left" w:pos="577"/>
        </w:tabs>
        <w:ind w:left="577" w:hanging="230"/>
        <w:rPr>
          <w:sz w:val="23"/>
        </w:rPr>
      </w:pPr>
      <w:r>
        <w:rPr>
          <w:color w:val="1F1F1F"/>
          <w:sz w:val="23"/>
        </w:rPr>
        <w:t>kojom se</w:t>
      </w:r>
      <w:r>
        <w:rPr>
          <w:color w:val="1F1F1F"/>
          <w:spacing w:val="-3"/>
          <w:sz w:val="23"/>
        </w:rPr>
        <w:t xml:space="preserve"> </w:t>
      </w:r>
      <w:r w:rsidR="006D755A">
        <w:rPr>
          <w:color w:val="1F1F1F"/>
          <w:sz w:val="23"/>
        </w:rPr>
        <w:t>potvrđuje</w:t>
      </w:r>
      <w:r>
        <w:rPr>
          <w:color w:val="1F1F1F"/>
          <w:spacing w:val="7"/>
          <w:sz w:val="23"/>
        </w:rPr>
        <w:t xml:space="preserve"> </w:t>
      </w:r>
      <w:r>
        <w:rPr>
          <w:color w:val="1F1F1F"/>
          <w:sz w:val="23"/>
        </w:rPr>
        <w:t>da</w:t>
      </w:r>
      <w:r>
        <w:rPr>
          <w:color w:val="1F1F1F"/>
          <w:spacing w:val="-4"/>
          <w:sz w:val="23"/>
        </w:rPr>
        <w:t xml:space="preserve"> </w:t>
      </w:r>
      <w:r>
        <w:rPr>
          <w:color w:val="1F1F1F"/>
          <w:sz w:val="23"/>
        </w:rPr>
        <w:t>osiguranik/</w:t>
      </w:r>
      <w:proofErr w:type="spellStart"/>
      <w:r>
        <w:rPr>
          <w:color w:val="1F1F1F"/>
          <w:sz w:val="23"/>
        </w:rPr>
        <w:t>ica</w:t>
      </w:r>
      <w:proofErr w:type="spellEnd"/>
      <w:r>
        <w:rPr>
          <w:color w:val="1F1F1F"/>
          <w:spacing w:val="-12"/>
          <w:sz w:val="23"/>
        </w:rPr>
        <w:t xml:space="preserve"> </w:t>
      </w:r>
      <w:r>
        <w:rPr>
          <w:b/>
          <w:color w:val="1F1F1F"/>
          <w:sz w:val="23"/>
        </w:rPr>
        <w:t>NE</w:t>
      </w:r>
      <w:r>
        <w:rPr>
          <w:b/>
          <w:color w:val="1F1F1F"/>
          <w:spacing w:val="-5"/>
          <w:sz w:val="23"/>
        </w:rPr>
        <w:t xml:space="preserve"> </w:t>
      </w:r>
      <w:r>
        <w:rPr>
          <w:b/>
          <w:color w:val="1F1F1F"/>
          <w:sz w:val="23"/>
        </w:rPr>
        <w:t>BOLUJE</w:t>
      </w:r>
      <w:r>
        <w:rPr>
          <w:b/>
          <w:color w:val="1F1F1F"/>
          <w:spacing w:val="10"/>
          <w:sz w:val="23"/>
        </w:rPr>
        <w:t xml:space="preserve"> </w:t>
      </w:r>
      <w:r>
        <w:rPr>
          <w:color w:val="1F1F1F"/>
          <w:sz w:val="23"/>
        </w:rPr>
        <w:t>od</w:t>
      </w:r>
      <w:r>
        <w:rPr>
          <w:color w:val="1F1F1F"/>
          <w:spacing w:val="-4"/>
          <w:sz w:val="23"/>
        </w:rPr>
        <w:t xml:space="preserve"> </w:t>
      </w:r>
      <w:r>
        <w:rPr>
          <w:color w:val="1F1F1F"/>
          <w:sz w:val="23"/>
        </w:rPr>
        <w:t xml:space="preserve">zaraznih </w:t>
      </w:r>
      <w:r>
        <w:rPr>
          <w:color w:val="1F1F1F"/>
          <w:spacing w:val="-2"/>
          <w:sz w:val="23"/>
        </w:rPr>
        <w:t>bolesti</w:t>
      </w:r>
    </w:p>
    <w:p w:rsidR="008E1107" w:rsidRPr="00073CEE" w:rsidRDefault="00072DE1" w:rsidP="006D755A">
      <w:pPr>
        <w:pStyle w:val="Odlomakpopisa"/>
        <w:numPr>
          <w:ilvl w:val="0"/>
          <w:numId w:val="1"/>
        </w:numPr>
        <w:tabs>
          <w:tab w:val="left" w:pos="348"/>
          <w:tab w:val="left" w:pos="577"/>
        </w:tabs>
        <w:spacing w:before="177" w:line="261" w:lineRule="auto"/>
        <w:ind w:left="348" w:right="572" w:hanging="4"/>
        <w:jc w:val="both"/>
        <w:rPr>
          <w:sz w:val="23"/>
        </w:rPr>
      </w:pPr>
      <w:r w:rsidRPr="00073CEE">
        <w:rPr>
          <w:color w:val="1F1F1F"/>
          <w:sz w:val="23"/>
        </w:rPr>
        <w:t>kojom</w:t>
      </w:r>
      <w:r w:rsidRPr="00073CEE">
        <w:rPr>
          <w:color w:val="1F1F1F"/>
          <w:spacing w:val="-2"/>
          <w:sz w:val="23"/>
        </w:rPr>
        <w:t xml:space="preserve"> </w:t>
      </w:r>
      <w:r w:rsidRPr="00073CEE">
        <w:rPr>
          <w:color w:val="1F1F1F"/>
          <w:sz w:val="23"/>
        </w:rPr>
        <w:t>se</w:t>
      </w:r>
      <w:r w:rsidRPr="00073CEE">
        <w:rPr>
          <w:color w:val="1F1F1F"/>
          <w:spacing w:val="-5"/>
          <w:sz w:val="23"/>
        </w:rPr>
        <w:t xml:space="preserve"> </w:t>
      </w:r>
      <w:r w:rsidR="006D755A" w:rsidRPr="00073CEE">
        <w:rPr>
          <w:color w:val="1F1F1F"/>
          <w:sz w:val="23"/>
        </w:rPr>
        <w:t>potvrđuje</w:t>
      </w:r>
      <w:r w:rsidRPr="00073CEE">
        <w:rPr>
          <w:color w:val="1F1F1F"/>
          <w:sz w:val="23"/>
        </w:rPr>
        <w:t xml:space="preserve"> da</w:t>
      </w:r>
      <w:r w:rsidRPr="00073CEE">
        <w:rPr>
          <w:color w:val="1F1F1F"/>
          <w:spacing w:val="-3"/>
          <w:sz w:val="23"/>
        </w:rPr>
        <w:t xml:space="preserve"> </w:t>
      </w:r>
      <w:r w:rsidRPr="00073CEE">
        <w:rPr>
          <w:color w:val="1F1F1F"/>
          <w:sz w:val="23"/>
        </w:rPr>
        <w:t>osiguranik/</w:t>
      </w:r>
      <w:proofErr w:type="spellStart"/>
      <w:r w:rsidRPr="00073CEE">
        <w:rPr>
          <w:color w:val="1F1F1F"/>
          <w:sz w:val="23"/>
        </w:rPr>
        <w:t>ica</w:t>
      </w:r>
      <w:proofErr w:type="spellEnd"/>
      <w:r w:rsidRPr="00073CEE">
        <w:rPr>
          <w:color w:val="1F1F1F"/>
          <w:spacing w:val="-15"/>
          <w:sz w:val="23"/>
        </w:rPr>
        <w:t xml:space="preserve"> </w:t>
      </w:r>
      <w:r w:rsidRPr="00073CEE">
        <w:rPr>
          <w:b/>
          <w:color w:val="1F1F1F"/>
          <w:sz w:val="23"/>
        </w:rPr>
        <w:t xml:space="preserve">BOLUJE </w:t>
      </w:r>
      <w:r w:rsidRPr="00073CEE">
        <w:rPr>
          <w:color w:val="1F1F1F"/>
          <w:sz w:val="23"/>
        </w:rPr>
        <w:t>od</w:t>
      </w:r>
      <w:r w:rsidRPr="00073CEE">
        <w:rPr>
          <w:color w:val="1F1F1F"/>
          <w:spacing w:val="-8"/>
          <w:sz w:val="23"/>
        </w:rPr>
        <w:t xml:space="preserve"> </w:t>
      </w:r>
      <w:r w:rsidRPr="00073CEE">
        <w:rPr>
          <w:color w:val="1F1F1F"/>
          <w:sz w:val="23"/>
        </w:rPr>
        <w:t xml:space="preserve">kroničnih nezaraznih bolesti zbog kojih se </w:t>
      </w:r>
      <w:r w:rsidRPr="00073CEE">
        <w:rPr>
          <w:b/>
          <w:color w:val="1F1F1F"/>
          <w:sz w:val="23"/>
        </w:rPr>
        <w:t xml:space="preserve">ne preporuča </w:t>
      </w:r>
      <w:r w:rsidRPr="00073CEE">
        <w:rPr>
          <w:color w:val="1F1F1F"/>
          <w:sz w:val="23"/>
        </w:rPr>
        <w:t>smještaj u jednokrevetnu sobu</w:t>
      </w:r>
      <w:r w:rsidR="00332570" w:rsidRPr="00073CEE">
        <w:rPr>
          <w:color w:val="1F1F1F"/>
          <w:sz w:val="23"/>
        </w:rPr>
        <w:t>:</w:t>
      </w:r>
    </w:p>
    <w:p w:rsidR="008E1107" w:rsidRPr="00073CEE" w:rsidRDefault="008E1107">
      <w:pPr>
        <w:pStyle w:val="Tijeloteksta"/>
        <w:spacing w:before="51"/>
      </w:pPr>
    </w:p>
    <w:p w:rsidR="00073CEE" w:rsidRPr="00073CEE" w:rsidRDefault="00073CEE">
      <w:pPr>
        <w:pStyle w:val="Tijeloteksta"/>
        <w:spacing w:before="51"/>
      </w:pPr>
    </w:p>
    <w:p w:rsidR="008E1107" w:rsidRDefault="00072DE1">
      <w:pPr>
        <w:pStyle w:val="Tijeloteksta"/>
        <w:ind w:left="127"/>
      </w:pPr>
      <w:r w:rsidRPr="00073CEE">
        <w:rPr>
          <w:b/>
          <w:color w:val="1F1F1F"/>
          <w:spacing w:val="-2"/>
        </w:rPr>
        <w:t>Napomena</w:t>
      </w:r>
      <w:r w:rsidRPr="00073CEE">
        <w:rPr>
          <w:b/>
          <w:color w:val="1F1F1F"/>
          <w:spacing w:val="2"/>
        </w:rPr>
        <w:t xml:space="preserve"> </w:t>
      </w:r>
      <w:r w:rsidRPr="00073CEE">
        <w:rPr>
          <w:b/>
          <w:color w:val="1F1F1F"/>
          <w:spacing w:val="-2"/>
        </w:rPr>
        <w:t>liječnika</w:t>
      </w:r>
      <w:bookmarkStart w:id="0" w:name="_GoBack"/>
      <w:bookmarkEnd w:id="0"/>
      <w:r w:rsidRPr="00073CEE">
        <w:rPr>
          <w:color w:val="1F1F1F"/>
          <w:spacing w:val="-2"/>
        </w:rPr>
        <w:t>:</w:t>
      </w:r>
      <w:r w:rsidR="007F5F0B">
        <w:rPr>
          <w:color w:val="1F1F1F"/>
          <w:spacing w:val="-2"/>
        </w:rPr>
        <w:t xml:space="preserve"> </w:t>
      </w:r>
    </w:p>
    <w:p w:rsidR="008E1107" w:rsidRDefault="00072DE1">
      <w:pPr>
        <w:pStyle w:val="Tijeloteksta"/>
        <w:spacing w:before="1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1149096</wp:posOffset>
                </wp:positionH>
                <wp:positionV relativeFrom="paragraph">
                  <wp:posOffset>274986</wp:posOffset>
                </wp:positionV>
                <wp:extent cx="54991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9100">
                              <a:moveTo>
                                <a:pt x="0" y="0"/>
                              </a:moveTo>
                              <a:lnTo>
                                <a:pt x="549859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B5ABF" id="Graphic 1" o:spid="_x0000_s1026" style="position:absolute;margin-left:90.5pt;margin-top:21.65pt;width:43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" path="m,l5498592,e" filled="f" strokeweight="1.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1149096</wp:posOffset>
                </wp:positionH>
                <wp:positionV relativeFrom="paragraph">
                  <wp:posOffset>555402</wp:posOffset>
                </wp:positionV>
                <wp:extent cx="55016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1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1640">
                              <a:moveTo>
                                <a:pt x="0" y="0"/>
                              </a:moveTo>
                              <a:lnTo>
                                <a:pt x="550164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26262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84429" id="Graphic 2" o:spid="_x0000_s1026" style="position:absolute;margin-left:90.5pt;margin-top:43.75pt;width:433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1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" path="m,l5501640,e" filled="f" strokecolor="#262626" strokeweight="1.2pt">
                <v:path arrowok="t"/>
                <w10:wrap type="topAndBottom" anchorx="page"/>
              </v:shape>
            </w:pict>
          </mc:Fallback>
        </mc:AlternateContent>
      </w:r>
    </w:p>
    <w:p w:rsidR="008E1107" w:rsidRDefault="008E1107">
      <w:pPr>
        <w:pStyle w:val="Tijeloteksta"/>
        <w:spacing w:before="175"/>
        <w:rPr>
          <w:sz w:val="20"/>
        </w:rPr>
      </w:pPr>
    </w:p>
    <w:p w:rsidR="008E1107" w:rsidRDefault="008E1107">
      <w:pPr>
        <w:pStyle w:val="Tijeloteksta"/>
        <w:spacing w:before="245"/>
      </w:pPr>
    </w:p>
    <w:p w:rsidR="008E1107" w:rsidRDefault="00072DE1">
      <w:pPr>
        <w:pStyle w:val="Tijeloteksta"/>
        <w:tabs>
          <w:tab w:val="left" w:pos="3220"/>
          <w:tab w:val="left" w:pos="3335"/>
        </w:tabs>
        <w:spacing w:line="400" w:lineRule="auto"/>
        <w:ind w:left="130" w:right="5686" w:hanging="3"/>
      </w:pPr>
      <w:r>
        <w:rPr>
          <w:color w:val="1F1F1F"/>
        </w:rPr>
        <w:t xml:space="preserve">U </w:t>
      </w:r>
      <w:r>
        <w:rPr>
          <w:color w:val="1F1F1F"/>
          <w:u w:val="single" w:color="2F2F2F"/>
        </w:rPr>
        <w:tab/>
      </w:r>
      <w:r>
        <w:rPr>
          <w:color w:val="1F1F1F"/>
        </w:rPr>
        <w:t xml:space="preserve"> Datum:</w:t>
      </w:r>
      <w:r>
        <w:rPr>
          <w:color w:val="1F1F1F"/>
          <w:spacing w:val="-31"/>
        </w:rPr>
        <w:t xml:space="preserve"> </w:t>
      </w:r>
      <w:r>
        <w:rPr>
          <w:color w:val="1F1F1F"/>
          <w:u w:val="single" w:color="343434"/>
        </w:rPr>
        <w:tab/>
      </w:r>
      <w:r>
        <w:rPr>
          <w:color w:val="1F1F1F"/>
          <w:u w:val="single" w:color="343434"/>
        </w:rPr>
        <w:tab/>
      </w:r>
    </w:p>
    <w:p w:rsidR="008E1107" w:rsidRDefault="00072DE1">
      <w:pPr>
        <w:pStyle w:val="Tijeloteksta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4614671</wp:posOffset>
                </wp:positionH>
                <wp:positionV relativeFrom="paragraph">
                  <wp:posOffset>150347</wp:posOffset>
                </wp:positionV>
                <wp:extent cx="20605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0575">
                              <a:moveTo>
                                <a:pt x="0" y="0"/>
                              </a:moveTo>
                              <a:lnTo>
                                <a:pt x="20604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989BA" id="Graphic 3" o:spid="_x0000_s1026" style="position:absolute;margin-left:363.35pt;margin-top:11.85pt;width:162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" path="m,l2060448,e" filled="f" strokecolor="#343434" strokeweight=".72pt">
                <v:path arrowok="t"/>
                <w10:wrap type="topAndBottom" anchorx="page"/>
              </v:shape>
            </w:pict>
          </mc:Fallback>
        </mc:AlternateContent>
      </w:r>
    </w:p>
    <w:p w:rsidR="008E1107" w:rsidRDefault="00072DE1">
      <w:pPr>
        <w:pStyle w:val="Tijeloteksta"/>
        <w:spacing w:before="198" w:line="391" w:lineRule="auto"/>
        <w:ind w:left="6946" w:right="62" w:hanging="1369"/>
      </w:pPr>
      <w:r>
        <w:rPr>
          <w:color w:val="1F1F1F"/>
        </w:rPr>
        <w:t>Liječnik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opće/obiteljske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 xml:space="preserve">medicine </w:t>
      </w:r>
      <w:r>
        <w:rPr>
          <w:color w:val="1F1F1F"/>
          <w:spacing w:val="-6"/>
        </w:rPr>
        <w:t>MP</w:t>
      </w:r>
    </w:p>
    <w:p w:rsidR="008E1107" w:rsidRDefault="00072DE1">
      <w:pPr>
        <w:pStyle w:val="Tijeloteksta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1167383</wp:posOffset>
                </wp:positionH>
                <wp:positionV relativeFrom="paragraph">
                  <wp:posOffset>157355</wp:posOffset>
                </wp:positionV>
                <wp:extent cx="1981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85734" id="Graphic 4" o:spid="_x0000_s1026" style="position:absolute;margin-left:91.9pt;margin-top:12.4pt;width:15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" path="m,l1981200,e" filled="f" strokecolor="#2f2f2f" strokeweight=".72pt">
                <v:path arrowok="t"/>
                <w10:wrap type="topAndBottom" anchorx="page"/>
              </v:shape>
            </w:pict>
          </mc:Fallback>
        </mc:AlternateContent>
      </w:r>
    </w:p>
    <w:p w:rsidR="008E1107" w:rsidRDefault="00072DE1">
      <w:pPr>
        <w:pStyle w:val="Tijeloteksta"/>
        <w:spacing w:before="193"/>
        <w:ind w:left="942"/>
      </w:pPr>
      <w:r>
        <w:rPr>
          <w:color w:val="1F1F1F"/>
          <w:spacing w:val="-2"/>
        </w:rPr>
        <w:t>Osiguranik/</w:t>
      </w:r>
      <w:proofErr w:type="spellStart"/>
      <w:r>
        <w:rPr>
          <w:color w:val="1F1F1F"/>
          <w:spacing w:val="-2"/>
        </w:rPr>
        <w:t>ica</w:t>
      </w:r>
      <w:proofErr w:type="spellEnd"/>
    </w:p>
    <w:p w:rsidR="008E1107" w:rsidRDefault="008E1107">
      <w:pPr>
        <w:pStyle w:val="Tijeloteksta"/>
        <w:spacing w:before="185"/>
        <w:rPr>
          <w:sz w:val="19"/>
        </w:rPr>
      </w:pPr>
    </w:p>
    <w:p w:rsidR="008E1107" w:rsidRDefault="00072DE1">
      <w:pPr>
        <w:ind w:left="141"/>
        <w:rPr>
          <w:sz w:val="19"/>
        </w:rPr>
      </w:pPr>
      <w:r>
        <w:rPr>
          <w:b/>
          <w:color w:val="1F1F1F"/>
          <w:sz w:val="19"/>
        </w:rPr>
        <w:t>Napomena:</w:t>
      </w:r>
      <w:r>
        <w:rPr>
          <w:b/>
          <w:color w:val="1F1F1F"/>
          <w:spacing w:val="-6"/>
          <w:sz w:val="19"/>
        </w:rPr>
        <w:t xml:space="preserve"> </w:t>
      </w:r>
      <w:r>
        <w:rPr>
          <w:color w:val="1F1F1F"/>
          <w:sz w:val="19"/>
        </w:rPr>
        <w:t>ovaj</w:t>
      </w:r>
      <w:r>
        <w:rPr>
          <w:color w:val="1F1F1F"/>
          <w:spacing w:val="-11"/>
          <w:sz w:val="19"/>
        </w:rPr>
        <w:t xml:space="preserve"> </w:t>
      </w:r>
      <w:r>
        <w:rPr>
          <w:color w:val="1F1F1F"/>
          <w:sz w:val="19"/>
        </w:rPr>
        <w:t>obrazac</w:t>
      </w:r>
      <w:r>
        <w:rPr>
          <w:color w:val="1F1F1F"/>
          <w:spacing w:val="-3"/>
          <w:sz w:val="19"/>
        </w:rPr>
        <w:t xml:space="preserve"> </w:t>
      </w:r>
      <w:r>
        <w:rPr>
          <w:color w:val="1F1F1F"/>
          <w:sz w:val="19"/>
        </w:rPr>
        <w:t>i</w:t>
      </w:r>
      <w:r w:rsidR="002C09EE">
        <w:rPr>
          <w:color w:val="1F1F1F"/>
          <w:spacing w:val="-12"/>
          <w:sz w:val="19"/>
        </w:rPr>
        <w:t xml:space="preserve"> k</w:t>
      </w:r>
      <w:r>
        <w:rPr>
          <w:color w:val="1F1F1F"/>
          <w:sz w:val="19"/>
        </w:rPr>
        <w:t>riteriji</w:t>
      </w:r>
      <w:r>
        <w:rPr>
          <w:color w:val="1F1F1F"/>
          <w:spacing w:val="-1"/>
          <w:sz w:val="19"/>
        </w:rPr>
        <w:t xml:space="preserve"> </w:t>
      </w:r>
      <w:r w:rsidR="002C09EE">
        <w:rPr>
          <w:color w:val="1F1F1F"/>
          <w:sz w:val="19"/>
        </w:rPr>
        <w:t>usuglašeni</w:t>
      </w:r>
      <w:r>
        <w:rPr>
          <w:color w:val="1F1F1F"/>
          <w:spacing w:val="-5"/>
          <w:sz w:val="19"/>
        </w:rPr>
        <w:t xml:space="preserve"> </w:t>
      </w:r>
      <w:r>
        <w:rPr>
          <w:color w:val="1F1F1F"/>
          <w:sz w:val="19"/>
        </w:rPr>
        <w:t>su</w:t>
      </w:r>
      <w:r>
        <w:rPr>
          <w:color w:val="1F1F1F"/>
          <w:spacing w:val="-7"/>
          <w:sz w:val="19"/>
        </w:rPr>
        <w:t xml:space="preserve"> </w:t>
      </w:r>
      <w:r>
        <w:rPr>
          <w:color w:val="1F1F1F"/>
          <w:sz w:val="19"/>
        </w:rPr>
        <w:t>s</w:t>
      </w:r>
      <w:r>
        <w:rPr>
          <w:color w:val="1F1F1F"/>
          <w:spacing w:val="-12"/>
          <w:sz w:val="19"/>
        </w:rPr>
        <w:t xml:space="preserve"> </w:t>
      </w:r>
      <w:r>
        <w:rPr>
          <w:b/>
          <w:color w:val="1F1F1F"/>
          <w:sz w:val="19"/>
        </w:rPr>
        <w:t>HZJZ</w:t>
      </w:r>
      <w:r>
        <w:rPr>
          <w:b/>
          <w:color w:val="1F1F1F"/>
          <w:spacing w:val="-4"/>
          <w:sz w:val="19"/>
        </w:rPr>
        <w:t xml:space="preserve"> </w:t>
      </w:r>
      <w:r>
        <w:rPr>
          <w:color w:val="1F1F1F"/>
          <w:sz w:val="19"/>
        </w:rPr>
        <w:t>i</w:t>
      </w:r>
      <w:r>
        <w:rPr>
          <w:color w:val="1F1F1F"/>
          <w:spacing w:val="-11"/>
          <w:sz w:val="19"/>
        </w:rPr>
        <w:t xml:space="preserve"> </w:t>
      </w:r>
      <w:r>
        <w:rPr>
          <w:color w:val="1F1F1F"/>
          <w:sz w:val="19"/>
        </w:rPr>
        <w:t>Ministarstvom</w:t>
      </w:r>
      <w:r>
        <w:rPr>
          <w:color w:val="1F1F1F"/>
          <w:spacing w:val="5"/>
          <w:sz w:val="19"/>
        </w:rPr>
        <w:t xml:space="preserve"> </w:t>
      </w:r>
      <w:r>
        <w:rPr>
          <w:color w:val="1F1F1F"/>
          <w:spacing w:val="-2"/>
          <w:sz w:val="19"/>
        </w:rPr>
        <w:t>zdravstva.</w:t>
      </w:r>
    </w:p>
    <w:sectPr w:rsidR="008E1107">
      <w:type w:val="continuous"/>
      <w:pgSz w:w="11910" w:h="16840"/>
      <w:pgMar w:top="1700" w:right="12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76C36"/>
    <w:multiLevelType w:val="hybridMultilevel"/>
    <w:tmpl w:val="259ADDCA"/>
    <w:lvl w:ilvl="0" w:tplc="1AC8C100">
      <w:start w:val="1"/>
      <w:numFmt w:val="decimal"/>
      <w:lvlText w:val="%1."/>
      <w:lvlJc w:val="left"/>
      <w:pPr>
        <w:ind w:left="578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98"/>
        <w:sz w:val="23"/>
        <w:szCs w:val="23"/>
        <w:lang w:val="hr-HR" w:eastAsia="en-US" w:bidi="ar-SA"/>
      </w:rPr>
    </w:lvl>
    <w:lvl w:ilvl="1" w:tplc="BFE65C0A">
      <w:numFmt w:val="bullet"/>
      <w:lvlText w:val="•"/>
      <w:lvlJc w:val="left"/>
      <w:pPr>
        <w:ind w:left="1424" w:hanging="232"/>
      </w:pPr>
      <w:rPr>
        <w:rFonts w:hint="default"/>
        <w:lang w:val="hr-HR" w:eastAsia="en-US" w:bidi="ar-SA"/>
      </w:rPr>
    </w:lvl>
    <w:lvl w:ilvl="2" w:tplc="87DC80E0">
      <w:numFmt w:val="bullet"/>
      <w:lvlText w:val="•"/>
      <w:lvlJc w:val="left"/>
      <w:pPr>
        <w:ind w:left="2268" w:hanging="232"/>
      </w:pPr>
      <w:rPr>
        <w:rFonts w:hint="default"/>
        <w:lang w:val="hr-HR" w:eastAsia="en-US" w:bidi="ar-SA"/>
      </w:rPr>
    </w:lvl>
    <w:lvl w:ilvl="3" w:tplc="A08474D0">
      <w:numFmt w:val="bullet"/>
      <w:lvlText w:val="•"/>
      <w:lvlJc w:val="left"/>
      <w:pPr>
        <w:ind w:left="3113" w:hanging="232"/>
      </w:pPr>
      <w:rPr>
        <w:rFonts w:hint="default"/>
        <w:lang w:val="hr-HR" w:eastAsia="en-US" w:bidi="ar-SA"/>
      </w:rPr>
    </w:lvl>
    <w:lvl w:ilvl="4" w:tplc="B508A63A">
      <w:numFmt w:val="bullet"/>
      <w:lvlText w:val="•"/>
      <w:lvlJc w:val="left"/>
      <w:pPr>
        <w:ind w:left="3957" w:hanging="232"/>
      </w:pPr>
      <w:rPr>
        <w:rFonts w:hint="default"/>
        <w:lang w:val="hr-HR" w:eastAsia="en-US" w:bidi="ar-SA"/>
      </w:rPr>
    </w:lvl>
    <w:lvl w:ilvl="5" w:tplc="80A6C39E">
      <w:numFmt w:val="bullet"/>
      <w:lvlText w:val="•"/>
      <w:lvlJc w:val="left"/>
      <w:pPr>
        <w:ind w:left="4802" w:hanging="232"/>
      </w:pPr>
      <w:rPr>
        <w:rFonts w:hint="default"/>
        <w:lang w:val="hr-HR" w:eastAsia="en-US" w:bidi="ar-SA"/>
      </w:rPr>
    </w:lvl>
    <w:lvl w:ilvl="6" w:tplc="245E91D6">
      <w:numFmt w:val="bullet"/>
      <w:lvlText w:val="•"/>
      <w:lvlJc w:val="left"/>
      <w:pPr>
        <w:ind w:left="5646" w:hanging="232"/>
      </w:pPr>
      <w:rPr>
        <w:rFonts w:hint="default"/>
        <w:lang w:val="hr-HR" w:eastAsia="en-US" w:bidi="ar-SA"/>
      </w:rPr>
    </w:lvl>
    <w:lvl w:ilvl="7" w:tplc="3AA40D94">
      <w:numFmt w:val="bullet"/>
      <w:lvlText w:val="•"/>
      <w:lvlJc w:val="left"/>
      <w:pPr>
        <w:ind w:left="6490" w:hanging="232"/>
      </w:pPr>
      <w:rPr>
        <w:rFonts w:hint="default"/>
        <w:lang w:val="hr-HR" w:eastAsia="en-US" w:bidi="ar-SA"/>
      </w:rPr>
    </w:lvl>
    <w:lvl w:ilvl="8" w:tplc="48D6B814">
      <w:numFmt w:val="bullet"/>
      <w:lvlText w:val="•"/>
      <w:lvlJc w:val="left"/>
      <w:pPr>
        <w:ind w:left="7335" w:hanging="232"/>
      </w:pPr>
      <w:rPr>
        <w:rFonts w:hint="default"/>
        <w:lang w:val="hr-HR" w:eastAsia="en-US" w:bidi="ar-SA"/>
      </w:rPr>
    </w:lvl>
  </w:abstractNum>
  <w:abstractNum w:abstractNumId="1" w15:restartNumberingAfterBreak="0">
    <w:nsid w:val="3F782A45"/>
    <w:multiLevelType w:val="hybridMultilevel"/>
    <w:tmpl w:val="C6F05714"/>
    <w:lvl w:ilvl="0" w:tplc="54B6330C">
      <w:numFmt w:val="bullet"/>
      <w:lvlText w:val="-"/>
      <w:lvlJc w:val="left"/>
      <w:pPr>
        <w:ind w:left="348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8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243" w:hanging="360"/>
      </w:pPr>
      <w:rPr>
        <w:rFonts w:ascii="Wingdings" w:hAnsi="Wingdings" w:hint="default"/>
      </w:rPr>
    </w:lvl>
  </w:abstractNum>
  <w:abstractNum w:abstractNumId="2" w15:restartNumberingAfterBreak="0">
    <w:nsid w:val="5E134AEB"/>
    <w:multiLevelType w:val="hybridMultilevel"/>
    <w:tmpl w:val="584AA44C"/>
    <w:lvl w:ilvl="0" w:tplc="06D22906">
      <w:numFmt w:val="bullet"/>
      <w:lvlText w:val="-"/>
      <w:lvlJc w:val="left"/>
      <w:pPr>
        <w:ind w:left="70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07"/>
    <w:rsid w:val="00072DE1"/>
    <w:rsid w:val="00073CEE"/>
    <w:rsid w:val="002C09EE"/>
    <w:rsid w:val="002D6E43"/>
    <w:rsid w:val="00332570"/>
    <w:rsid w:val="006D755A"/>
    <w:rsid w:val="007F5F0B"/>
    <w:rsid w:val="008E1107"/>
    <w:rsid w:val="00E2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D38C"/>
  <w15:docId w15:val="{4A739556-8751-418F-BB3C-FB25B245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pPr>
      <w:spacing w:before="64"/>
      <w:ind w:left="109" w:right="111" w:firstLine="7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348" w:hanging="23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Duško Simić</cp:lastModifiedBy>
  <cp:revision>4</cp:revision>
  <dcterms:created xsi:type="dcterms:W3CDTF">2025-07-16T12:27:00Z</dcterms:created>
  <dcterms:modified xsi:type="dcterms:W3CDTF">2025-07-17T11:28:00Z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pdftk-java 3.0.9</vt:lpwstr>
  </property>
  <property fmtid="{D5CDD505-2E9C-101B-9397-08002B2CF9AE}" pid="4" name="LastSaved">
    <vt:filetime>2024-07-10T00:00:00Z</vt:filetime>
  </property>
  <property fmtid="{D5CDD505-2E9C-101B-9397-08002B2CF9AE}" pid="5" name="Producer">
    <vt:lpwstr>itext-paulo-155 (itextpdf.sf.net-lowagie.com)</vt:lpwstr>
  </property>
</Properties>
</file>