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711EA" w14:textId="6656F1C2" w:rsidR="00A8548D" w:rsidRDefault="00A8548D" w:rsidP="0002584A">
      <w:pPr>
        <w:spacing w:after="120" w:line="240" w:lineRule="auto"/>
        <w:ind w:right="28"/>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iperveza"/>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iperveza"/>
            <w:bCs/>
            <w:lang w:val="en-GB"/>
          </w:rPr>
          <w:t xml:space="preserve">Guidelines on how to </w:t>
        </w:r>
        <w:r>
          <w:rPr>
            <w:rStyle w:val="Hiperveza"/>
            <w:bCs/>
            <w:lang w:val="en-GB"/>
          </w:rPr>
          <w:t>use the Learning Agreement for S</w:t>
        </w:r>
        <w:r w:rsidRPr="00772234">
          <w:rPr>
            <w:rStyle w:val="Hiperveza"/>
            <w:bCs/>
            <w:lang w:val="en-GB"/>
          </w:rPr>
          <w:t>tudies</w:t>
        </w:r>
      </w:hyperlink>
      <w:r>
        <w:rPr>
          <w:rStyle w:val="Hiperveza"/>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Reetkatablice"/>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1417" w:type="dxa"/>
          </w:tcPr>
          <w:p w14:paraId="3DEEC669"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1783" w:type="dxa"/>
            <w:gridSpan w:val="2"/>
          </w:tcPr>
          <w:p w14:paraId="3656B9AB"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2288" w:type="dxa"/>
            <w:gridSpan w:val="2"/>
          </w:tcPr>
          <w:p w14:paraId="45FB0818"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2591" w:type="dxa"/>
          </w:tcPr>
          <w:p w14:paraId="049F31CB"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1783" w:type="dxa"/>
            <w:gridSpan w:val="2"/>
          </w:tcPr>
          <w:p w14:paraId="1299C43A"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2288" w:type="dxa"/>
            <w:gridSpan w:val="2"/>
          </w:tcPr>
          <w:p w14:paraId="4DDBEF00"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2591" w:type="dxa"/>
          </w:tcPr>
          <w:p w14:paraId="3461D779"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1729" w:type="dxa"/>
            <w:gridSpan w:val="2"/>
          </w:tcPr>
          <w:p w14:paraId="34CE0A41"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1471" w:type="dxa"/>
          </w:tcPr>
          <w:p w14:paraId="62EBF3C5"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1619" w:type="dxa"/>
          </w:tcPr>
          <w:p w14:paraId="6D98A12B"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c>
          <w:tcPr>
            <w:tcW w:w="3260" w:type="dxa"/>
            <w:gridSpan w:val="2"/>
          </w:tcPr>
          <w:p w14:paraId="2946DB82" w14:textId="77777777" w:rsidR="00E4761F" w:rsidRPr="000B6936" w:rsidRDefault="00E4761F" w:rsidP="000B6936">
            <w:pPr>
              <w:spacing w:after="120" w:line="240" w:lineRule="auto"/>
              <w:ind w:right="28"/>
              <w:rPr>
                <w:rFonts w:ascii="Segoe UI Symbol" w:eastAsia="Times New Roman" w:hAnsi="Segoe UI Symbol" w:cs="Segoe UI Symbol"/>
                <w:color w:val="000000"/>
                <w:sz w:val="14"/>
                <w:szCs w:val="14"/>
                <w:lang w:val="en-GB" w:eastAsia="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38C664F4" w:rsidR="00E4761F" w:rsidRPr="000B6936" w:rsidRDefault="000B6936" w:rsidP="00E4761F">
            <w:pPr>
              <w:spacing w:after="120" w:line="240" w:lineRule="auto"/>
              <w:ind w:right="28"/>
              <w:jc w:val="center"/>
              <w:rPr>
                <w:rFonts w:ascii="Calibri" w:eastAsia="Times New Roman" w:hAnsi="Calibri" w:cs="Times New Roman"/>
                <w:color w:val="000000"/>
                <w:sz w:val="14"/>
                <w:szCs w:val="14"/>
                <w:lang w:val="en-GB" w:eastAsia="en-GB"/>
              </w:rPr>
            </w:pPr>
            <w:r w:rsidRPr="000B6936">
              <w:rPr>
                <w:rFonts w:ascii="Calibri" w:eastAsia="Times New Roman" w:hAnsi="Calibri" w:cs="Times New Roman"/>
                <w:color w:val="000000"/>
                <w:sz w:val="14"/>
                <w:szCs w:val="14"/>
                <w:lang w:val="en-GB" w:eastAsia="en-GB"/>
              </w:rPr>
              <w:t>University of Applied Sciences “</w:t>
            </w:r>
            <w:r w:rsidR="00304602">
              <w:rPr>
                <w:rFonts w:ascii="Calibri" w:eastAsia="Times New Roman" w:hAnsi="Calibri" w:cs="Times New Roman"/>
                <w:color w:val="000000"/>
                <w:sz w:val="14"/>
                <w:szCs w:val="14"/>
                <w:lang w:val="en-GB" w:eastAsia="en-GB"/>
              </w:rPr>
              <w:t>Lavo</w:t>
            </w:r>
            <w:r w:rsidRPr="000B6936">
              <w:rPr>
                <w:rFonts w:ascii="Calibri" w:eastAsia="Times New Roman" w:hAnsi="Calibri" w:cs="Times New Roman"/>
                <w:color w:val="000000"/>
                <w:sz w:val="14"/>
                <w:szCs w:val="14"/>
                <w:lang w:val="en-GB" w:eastAsia="en-GB"/>
              </w:rPr>
              <w:t>s</w:t>
            </w:r>
            <w:r w:rsidR="00304602">
              <w:rPr>
                <w:rFonts w:ascii="Calibri" w:eastAsia="Times New Roman" w:hAnsi="Calibri" w:cs="Times New Roman"/>
                <w:color w:val="000000"/>
                <w:sz w:val="14"/>
                <w:szCs w:val="14"/>
                <w:lang w:val="en-GB" w:eastAsia="en-GB"/>
              </w:rPr>
              <w:t>l</w:t>
            </w:r>
            <w:r w:rsidRPr="000B6936">
              <w:rPr>
                <w:rFonts w:ascii="Calibri" w:eastAsia="Times New Roman" w:hAnsi="Calibri" w:cs="Times New Roman"/>
                <w:color w:val="000000"/>
                <w:sz w:val="14"/>
                <w:szCs w:val="14"/>
                <w:lang w:val="en-GB" w:eastAsia="en-GB"/>
              </w:rPr>
              <w:t>av Ružička”in Vukovar (VEV</w:t>
            </w:r>
            <w:bookmarkStart w:id="0" w:name="_GoBack"/>
            <w:bookmarkEnd w:id="0"/>
            <w:r w:rsidRPr="000B6936">
              <w:rPr>
                <w:rFonts w:ascii="Calibri" w:eastAsia="Times New Roman" w:hAnsi="Calibri" w:cs="Times New Roman"/>
                <w:color w:val="000000"/>
                <w:sz w:val="14"/>
                <w:szCs w:val="14"/>
                <w:lang w:val="en-GB" w:eastAsia="en-GB"/>
              </w:rPr>
              <w:t>U)</w:t>
            </w:r>
          </w:p>
        </w:tc>
        <w:tc>
          <w:tcPr>
            <w:tcW w:w="1729" w:type="dxa"/>
            <w:gridSpan w:val="2"/>
          </w:tcPr>
          <w:p w14:paraId="280B8B56" w14:textId="77777777" w:rsidR="0002584A" w:rsidRDefault="000B6936" w:rsidP="000B6936">
            <w:pPr>
              <w:spacing w:after="120" w:line="240" w:lineRule="auto"/>
              <w:ind w:right="28"/>
              <w:rPr>
                <w:rFonts w:ascii="Calibri" w:eastAsia="Times New Roman" w:hAnsi="Calibri" w:cs="Times New Roman"/>
                <w:color w:val="000000"/>
                <w:sz w:val="14"/>
                <w:szCs w:val="14"/>
                <w:lang w:val="en-GB" w:eastAsia="en-GB"/>
              </w:rPr>
            </w:pPr>
            <w:r w:rsidRPr="000B6936">
              <w:rPr>
                <w:rFonts w:ascii="Segoe UI Symbol" w:eastAsia="Times New Roman" w:hAnsi="Segoe UI Symbol" w:cs="Segoe UI Symbol"/>
                <w:color w:val="000000"/>
                <w:sz w:val="14"/>
                <w:szCs w:val="14"/>
                <w:lang w:val="en-GB" w:eastAsia="en-GB"/>
              </w:rPr>
              <w:t>☐</w:t>
            </w:r>
            <w:r w:rsidRPr="000B6936">
              <w:rPr>
                <w:rFonts w:ascii="Calibri" w:eastAsia="Times New Roman" w:hAnsi="Calibri" w:cs="Times New Roman"/>
                <w:color w:val="000000"/>
                <w:sz w:val="14"/>
                <w:szCs w:val="14"/>
                <w:lang w:val="en-GB" w:eastAsia="en-GB"/>
              </w:rPr>
              <w:t>Administrative department (Law)</w:t>
            </w:r>
          </w:p>
          <w:p w14:paraId="29202ACC" w14:textId="5DED3AE1" w:rsidR="000B6936" w:rsidRPr="000B6936" w:rsidRDefault="000B6936" w:rsidP="000B6936">
            <w:pPr>
              <w:spacing w:after="120" w:line="240" w:lineRule="auto"/>
              <w:ind w:right="28"/>
              <w:rPr>
                <w:rFonts w:ascii="Calibri" w:eastAsia="Times New Roman" w:hAnsi="Calibri" w:cs="Times New Roman"/>
                <w:color w:val="000000"/>
                <w:sz w:val="14"/>
                <w:szCs w:val="14"/>
                <w:lang w:val="en-GB" w:eastAsia="en-GB"/>
              </w:rPr>
            </w:pPr>
            <w:r w:rsidRPr="000B6936">
              <w:rPr>
                <w:rFonts w:ascii="Segoe UI Symbol" w:eastAsia="Times New Roman" w:hAnsi="Segoe UI Symbol" w:cs="Segoe UI Symbol"/>
                <w:color w:val="000000"/>
                <w:sz w:val="14"/>
                <w:szCs w:val="14"/>
                <w:lang w:val="en-GB" w:eastAsia="en-GB"/>
              </w:rPr>
              <w:t>☐</w:t>
            </w:r>
            <w:r w:rsidRPr="000B6936">
              <w:rPr>
                <w:rFonts w:ascii="Calibri" w:eastAsia="Times New Roman" w:hAnsi="Calibri" w:cs="Times New Roman"/>
                <w:color w:val="000000"/>
                <w:sz w:val="14"/>
                <w:szCs w:val="14"/>
                <w:lang w:val="en-GB" w:eastAsia="en-GB"/>
              </w:rPr>
              <w:t xml:space="preserve"> Business Department (Economics)</w:t>
            </w:r>
          </w:p>
          <w:p w14:paraId="3FE9F23F" w14:textId="4A9D5635" w:rsidR="00E4761F" w:rsidRPr="000B6936" w:rsidRDefault="000B6936" w:rsidP="000B6936">
            <w:pPr>
              <w:spacing w:after="120" w:line="240" w:lineRule="auto"/>
              <w:ind w:right="28"/>
              <w:rPr>
                <w:rFonts w:ascii="Calibri" w:eastAsia="Times New Roman" w:hAnsi="Calibri" w:cs="Times New Roman"/>
                <w:color w:val="000000"/>
                <w:sz w:val="14"/>
                <w:szCs w:val="14"/>
                <w:lang w:val="en-GB" w:eastAsia="en-GB"/>
              </w:rPr>
            </w:pPr>
            <w:r w:rsidRPr="000B6936">
              <w:rPr>
                <w:rFonts w:ascii="Segoe UI Symbol" w:eastAsia="Times New Roman" w:hAnsi="Segoe UI Symbol" w:cs="Segoe UI Symbol"/>
                <w:color w:val="000000"/>
                <w:sz w:val="14"/>
                <w:szCs w:val="14"/>
                <w:lang w:val="en-GB" w:eastAsia="en-GB"/>
              </w:rPr>
              <w:t>☐</w:t>
            </w:r>
            <w:r w:rsidRPr="000B6936">
              <w:rPr>
                <w:rFonts w:ascii="Calibri" w:eastAsia="Times New Roman" w:hAnsi="Calibri" w:cs="Times New Roman"/>
                <w:color w:val="000000"/>
                <w:sz w:val="14"/>
                <w:szCs w:val="14"/>
                <w:lang w:val="en-GB" w:eastAsia="en-GB"/>
              </w:rPr>
              <w:t xml:space="preserve"> Health studies department    </w:t>
            </w:r>
          </w:p>
        </w:tc>
        <w:tc>
          <w:tcPr>
            <w:tcW w:w="1471" w:type="dxa"/>
          </w:tcPr>
          <w:p w14:paraId="1F72F646" w14:textId="25A63220" w:rsidR="00E4761F" w:rsidRPr="000B6936" w:rsidRDefault="000B6936" w:rsidP="00E4761F">
            <w:pPr>
              <w:spacing w:after="120" w:line="240" w:lineRule="auto"/>
              <w:ind w:right="28"/>
              <w:jc w:val="center"/>
              <w:rPr>
                <w:rFonts w:ascii="Calibri" w:eastAsia="Times New Roman" w:hAnsi="Calibri" w:cs="Times New Roman"/>
                <w:color w:val="000000"/>
                <w:sz w:val="14"/>
                <w:szCs w:val="14"/>
                <w:lang w:val="en-GB" w:eastAsia="en-GB"/>
              </w:rPr>
            </w:pPr>
            <w:r w:rsidRPr="000B6936">
              <w:rPr>
                <w:rFonts w:ascii="Calibri" w:eastAsia="Times New Roman" w:hAnsi="Calibri" w:cs="Times New Roman"/>
                <w:color w:val="000000"/>
                <w:sz w:val="14"/>
                <w:szCs w:val="14"/>
                <w:lang w:val="en-GB" w:eastAsia="en-GB"/>
              </w:rPr>
              <w:t>HR VUKOVAR01</w:t>
            </w:r>
          </w:p>
        </w:tc>
        <w:tc>
          <w:tcPr>
            <w:tcW w:w="1619" w:type="dxa"/>
          </w:tcPr>
          <w:p w14:paraId="6D12DA4C" w14:textId="77777777" w:rsidR="00E4761F" w:rsidRDefault="00E4761F" w:rsidP="00E4761F">
            <w:pPr>
              <w:spacing w:after="120" w:line="240" w:lineRule="auto"/>
              <w:ind w:right="28"/>
              <w:jc w:val="center"/>
              <w:rPr>
                <w:rFonts w:ascii="Calibri" w:eastAsia="Times New Roman" w:hAnsi="Calibri" w:cs="Times New Roman"/>
                <w:color w:val="000000"/>
                <w:sz w:val="14"/>
                <w:szCs w:val="14"/>
                <w:lang w:val="en-GB" w:eastAsia="en-GB"/>
              </w:rPr>
            </w:pPr>
          </w:p>
          <w:p w14:paraId="08CE6F91" w14:textId="68B47EC1" w:rsidR="000B6936" w:rsidRPr="000B6936" w:rsidRDefault="000B6936" w:rsidP="00E4761F">
            <w:pPr>
              <w:spacing w:after="120" w:line="240" w:lineRule="auto"/>
              <w:ind w:right="28"/>
              <w:jc w:val="center"/>
              <w:rPr>
                <w:rFonts w:ascii="Calibri" w:eastAsia="Times New Roman" w:hAnsi="Calibri" w:cs="Times New Roman"/>
                <w:color w:val="000000"/>
                <w:sz w:val="14"/>
                <w:szCs w:val="14"/>
                <w:lang w:val="en-GB" w:eastAsia="en-GB"/>
              </w:rPr>
            </w:pPr>
            <w:r>
              <w:rPr>
                <w:rFonts w:ascii="Calibri" w:eastAsia="Times New Roman" w:hAnsi="Calibri" w:cs="Times New Roman"/>
                <w:color w:val="000000"/>
                <w:sz w:val="14"/>
                <w:szCs w:val="14"/>
                <w:lang w:val="en-GB" w:eastAsia="en-GB"/>
              </w:rPr>
              <w:t>HR; Croatia</w:t>
            </w:r>
          </w:p>
        </w:tc>
        <w:tc>
          <w:tcPr>
            <w:tcW w:w="3260" w:type="dxa"/>
            <w:gridSpan w:val="2"/>
          </w:tcPr>
          <w:p w14:paraId="6F6FA4D3" w14:textId="77777777" w:rsidR="00E4761F" w:rsidRDefault="00E4761F" w:rsidP="00E4761F">
            <w:pPr>
              <w:spacing w:after="120" w:line="240" w:lineRule="auto"/>
              <w:ind w:right="28"/>
              <w:jc w:val="center"/>
              <w:rPr>
                <w:rFonts w:ascii="Calibri" w:eastAsia="Times New Roman" w:hAnsi="Calibri" w:cs="Times New Roman"/>
                <w:color w:val="000000"/>
                <w:sz w:val="14"/>
                <w:szCs w:val="14"/>
                <w:lang w:val="en-GB" w:eastAsia="en-GB"/>
              </w:rPr>
            </w:pPr>
          </w:p>
          <w:p w14:paraId="7FA96C62" w14:textId="3F4E7BD8" w:rsidR="0002584A" w:rsidRDefault="000B6936" w:rsidP="00E4761F">
            <w:pPr>
              <w:spacing w:after="120" w:line="240" w:lineRule="auto"/>
              <w:ind w:right="28"/>
              <w:jc w:val="center"/>
              <w:rPr>
                <w:rFonts w:ascii="Calibri" w:eastAsia="Times New Roman" w:hAnsi="Calibri" w:cs="Times New Roman"/>
                <w:color w:val="000000"/>
                <w:sz w:val="14"/>
                <w:szCs w:val="14"/>
                <w:lang w:val="en-GB" w:eastAsia="en-GB"/>
              </w:rPr>
            </w:pPr>
            <w:r>
              <w:rPr>
                <w:rFonts w:ascii="Calibri" w:eastAsia="Times New Roman" w:hAnsi="Calibri" w:cs="Times New Roman"/>
                <w:color w:val="000000"/>
                <w:sz w:val="14"/>
                <w:szCs w:val="14"/>
                <w:lang w:val="en-GB" w:eastAsia="en-GB"/>
              </w:rPr>
              <w:t xml:space="preserve">Karolina Novinc, </w:t>
            </w:r>
            <w:r w:rsidR="0002584A">
              <w:rPr>
                <w:rFonts w:ascii="Calibri" w:eastAsia="Times New Roman" w:hAnsi="Calibri" w:cs="Times New Roman"/>
                <w:color w:val="000000"/>
                <w:sz w:val="14"/>
                <w:szCs w:val="14"/>
                <w:lang w:val="en-GB" w:eastAsia="en-GB"/>
              </w:rPr>
              <w:t>mag. oec.</w:t>
            </w:r>
          </w:p>
          <w:p w14:paraId="2CD13B1F" w14:textId="44139BD8" w:rsidR="000B6936" w:rsidRDefault="0002584A" w:rsidP="00E4761F">
            <w:pPr>
              <w:spacing w:after="120" w:line="240" w:lineRule="auto"/>
              <w:ind w:right="28"/>
              <w:jc w:val="center"/>
              <w:rPr>
                <w:rFonts w:ascii="Calibri" w:eastAsia="Times New Roman" w:hAnsi="Calibri" w:cs="Times New Roman"/>
                <w:color w:val="000000"/>
                <w:sz w:val="14"/>
                <w:szCs w:val="14"/>
                <w:lang w:val="en-GB" w:eastAsia="en-GB"/>
              </w:rPr>
            </w:pPr>
            <w:r>
              <w:rPr>
                <w:rFonts w:ascii="Calibri" w:eastAsia="Times New Roman" w:hAnsi="Calibri" w:cs="Times New Roman"/>
                <w:color w:val="000000"/>
                <w:sz w:val="14"/>
                <w:szCs w:val="14"/>
                <w:lang w:val="en-GB" w:eastAsia="en-GB"/>
              </w:rPr>
              <w:t xml:space="preserve">Erasmus+ Coordinator </w:t>
            </w:r>
          </w:p>
          <w:p w14:paraId="40F1E728" w14:textId="6C9BBE05" w:rsidR="0002584A" w:rsidRDefault="0002584A" w:rsidP="00E4761F">
            <w:pPr>
              <w:spacing w:after="120" w:line="240" w:lineRule="auto"/>
              <w:ind w:right="28"/>
              <w:jc w:val="center"/>
              <w:rPr>
                <w:rFonts w:ascii="Calibri" w:eastAsia="Times New Roman" w:hAnsi="Calibri" w:cs="Times New Roman"/>
                <w:color w:val="000000"/>
                <w:sz w:val="14"/>
                <w:szCs w:val="14"/>
                <w:lang w:val="en-GB" w:eastAsia="en-GB"/>
              </w:rPr>
            </w:pPr>
            <w:hyperlink r:id="rId12" w:history="1">
              <w:r w:rsidRPr="00666A26">
                <w:rPr>
                  <w:rStyle w:val="Hiperveza"/>
                  <w:rFonts w:ascii="Calibri" w:eastAsia="Times New Roman" w:hAnsi="Calibri" w:cs="Times New Roman"/>
                  <w:sz w:val="14"/>
                  <w:szCs w:val="14"/>
                  <w:lang w:val="en-GB" w:eastAsia="en-GB"/>
                </w:rPr>
                <w:t>erasmus@vevu.hr</w:t>
              </w:r>
            </w:hyperlink>
          </w:p>
          <w:p w14:paraId="61CDCEAD" w14:textId="2DD5C20D" w:rsidR="0002584A" w:rsidRPr="000B6936" w:rsidRDefault="0002584A" w:rsidP="00E4761F">
            <w:pPr>
              <w:spacing w:after="120" w:line="240" w:lineRule="auto"/>
              <w:ind w:right="28"/>
              <w:jc w:val="center"/>
              <w:rPr>
                <w:rFonts w:ascii="Calibri" w:eastAsia="Times New Roman" w:hAnsi="Calibri" w:cs="Times New Roman"/>
                <w:color w:val="000000"/>
                <w:sz w:val="14"/>
                <w:szCs w:val="14"/>
                <w:lang w:val="en-GB" w:eastAsia="en-GB"/>
              </w:rPr>
            </w:pPr>
            <w:r>
              <w:rPr>
                <w:rFonts w:ascii="Calibri" w:eastAsia="Times New Roman" w:hAnsi="Calibri" w:cs="Times New Roman"/>
                <w:color w:val="000000"/>
                <w:sz w:val="14"/>
                <w:szCs w:val="14"/>
                <w:lang w:val="en-GB" w:eastAsia="en-GB"/>
              </w:rPr>
              <w:t>+38532492265</w:t>
            </w:r>
          </w:p>
        </w:tc>
      </w:tr>
      <w:tr w:rsidR="009B606A" w14:paraId="4F0883A7" w14:textId="77777777" w:rsidTr="00446484">
        <w:tc>
          <w:tcPr>
            <w:tcW w:w="11199" w:type="dxa"/>
            <w:gridSpan w:val="8"/>
            <w:shd w:val="clear" w:color="auto" w:fill="D5DCE4" w:themeFill="text2" w:themeFillTint="33"/>
            <w:vAlign w:val="bottom"/>
          </w:tcPr>
          <w:p w14:paraId="63C9C7F2" w14:textId="71D5D91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0B6936">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1"/>
                  <w14:checkedState w14:val="2612" w14:font="MS Gothic"/>
                  <w14:uncheckedState w14:val="2610" w14:font="MS Gothic"/>
                </w14:checkbox>
              </w:sdtPr>
              <w:sdtEndPr/>
              <w:sdtContent>
                <w:r w:rsidR="000B6936">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Reetkatablice"/>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Odlomakpopisa"/>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Odlomakpopisa"/>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Odlomakpopisa"/>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Odlomakpopisa"/>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Odlomakpopisa"/>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Odlomakpopisa"/>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Tekstfusnote"/>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commentRangeStart w:id="1"/>
            <w:r w:rsidRPr="002A00C3">
              <w:rPr>
                <w:rFonts w:ascii="Calibri" w:eastAsia="Times New Roman" w:hAnsi="Calibri" w:cs="Times New Roman"/>
                <w:b/>
                <w:bCs/>
                <w:color w:val="000000"/>
                <w:sz w:val="16"/>
                <w:szCs w:val="16"/>
                <w:lang w:val="en-GB" w:eastAsia="en-GB"/>
              </w:rPr>
              <w:t>code</w:t>
            </w:r>
            <w:commentRangeEnd w:id="1"/>
            <w:r w:rsidR="000B6936">
              <w:rPr>
                <w:rStyle w:val="Referencakomentara"/>
              </w:rPr>
              <w:commentReference w:id="1"/>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A11836D"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w:t>
            </w:r>
            <w:r w:rsidR="000B6936">
              <w:rPr>
                <w:rFonts w:ascii="Calibri" w:eastAsia="Times New Roman" w:hAnsi="Calibri" w:cs="Times New Roman"/>
                <w:color w:val="000000"/>
                <w:sz w:val="16"/>
                <w:szCs w:val="16"/>
                <w:lang w:val="en-GB" w:eastAsia="en-GB"/>
              </w:rPr>
              <w:t xml:space="preserve">cribing the learning outcomes: </w:t>
            </w:r>
            <w:hyperlink r:id="rId15" w:history="1">
              <w:r w:rsidR="000B6936" w:rsidRPr="00666A26">
                <w:rPr>
                  <w:rStyle w:val="Hiperveza"/>
                  <w:rFonts w:ascii="Calibri" w:eastAsia="Times New Roman" w:hAnsi="Calibri" w:cs="Times New Roman"/>
                  <w:i/>
                  <w:iCs/>
                  <w:sz w:val="16"/>
                  <w:szCs w:val="16"/>
                  <w:lang w:val="en-GB" w:eastAsia="en-GB"/>
                </w:rPr>
                <w:t>https://www.vevu.hr/vevu-course-catalogues</w:t>
              </w:r>
            </w:hyperlink>
            <w:r w:rsidR="000B6936">
              <w:rPr>
                <w:rFonts w:ascii="Calibri" w:eastAsia="Times New Roman" w:hAnsi="Calibri" w:cs="Times New Roman"/>
                <w:i/>
                <w:iCs/>
                <w:color w:val="000000"/>
                <w:sz w:val="16"/>
                <w:szCs w:val="16"/>
                <w:lang w:val="en-GB" w:eastAsia="en-GB"/>
              </w:rPr>
              <w:t xml:space="preserve"> </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Reetkatablice"/>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3CC1FF3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r w:rsidR="000B6936">
              <w:rPr>
                <w:rFonts w:ascii="Calibri" w:eastAsia="Times New Roman" w:hAnsi="Calibri" w:cs="Times New Roman"/>
                <w:i/>
                <w:iCs/>
                <w:color w:val="000000"/>
                <w:sz w:val="16"/>
                <w:szCs w:val="16"/>
                <w:lang w:val="en-GB" w:eastAsia="en-GB"/>
              </w:rPr>
              <w:t xml:space="preserve"> </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Referencakomentar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651E4BDD"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sidR="000B6936">
              <w:rPr>
                <w:rFonts w:ascii="Calibri" w:eastAsia="Times New Roman" w:hAnsi="Calibri" w:cs="Times New Roman"/>
                <w:b/>
                <w:bCs/>
                <w:color w:val="000000"/>
                <w:sz w:val="16"/>
                <w:szCs w:val="16"/>
                <w:lang w:val="en-GB" w:eastAsia="en-GB"/>
              </w:rPr>
              <w:t xml:space="preserve"> first and Last</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commentRangeStart w:id="2"/>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commentRangeEnd w:id="2"/>
            <w:r w:rsidR="0002584A">
              <w:rPr>
                <w:rStyle w:val="Referencakomentara"/>
              </w:rPr>
              <w:commentReference w:id="2"/>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5BD42BC5"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5DB84407" w:rsidR="00C96B63" w:rsidRPr="002A00C3" w:rsidRDefault="0002584A" w:rsidP="00C96B63">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dean</w:t>
            </w: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4F49CCD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30460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30460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rezerviranogmjesta"/>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30460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30460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rezerviranogmjesta"/>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Reetkatablice"/>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304602"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304602"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304602"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kstrezerviranogmjesta"/>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kstrezerviranogmjesta"/>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304602"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304602"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kstrezerviranogmjesta"/>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30460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30460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304602"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Tekstrezerviranogmjesta"/>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30460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30460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kstrezerviranogmjesta"/>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Referencakomentar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Reetkatablice"/>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Reetkatablice"/>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Reetkatablice"/>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Hiperveza"/>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Tekstfusnote"/>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Hiperveza"/>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Hiperveza"/>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Tekstkrajnjebiljeke"/>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Tekstfusnote"/>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9" w:history="1">
              <w:r w:rsidRPr="002E1905">
                <w:rPr>
                  <w:rStyle w:val="Hiperveza"/>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0" w:history="1">
              <w:r w:rsidRPr="002E1905">
                <w:rPr>
                  <w:rStyle w:val="Hiperveza"/>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kstkrajnjebiljeke"/>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1" w:history="1">
              <w:r w:rsidRPr="002E1905">
                <w:rPr>
                  <w:rStyle w:val="Hiperveza"/>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kstfusnote"/>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kstfusnote"/>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Tekstfusnote"/>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Tekstfusnote"/>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kstfusnot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Tekstfusnot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Tekstfusnote"/>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Tekstfusnot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Tekstfusnot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Tekstfusnot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Karolina Novinc" w:date="2026-09-04T09:23:00Z" w:initials="KN">
    <w:p w14:paraId="1CD12E14" w14:textId="1A795BC3" w:rsidR="000B6936" w:rsidRDefault="000B6936">
      <w:pPr>
        <w:pStyle w:val="Tekstkomentara"/>
      </w:pPr>
      <w:r>
        <w:rPr>
          <w:rStyle w:val="Referencakomentara"/>
        </w:rPr>
        <w:annotationRef/>
      </w:r>
      <w:r>
        <w:rPr>
          <w:rStyle w:val="Referencakomentara"/>
        </w:rPr>
        <w:t xml:space="preserve">You can find the requested code/title/tem and ECTS  in course catalogue link below. </w:t>
      </w:r>
    </w:p>
  </w:comment>
  <w:comment w:id="2" w:author="Karolina Novinc" w:date="2026-09-04T09:36:00Z" w:initials="KN">
    <w:p w14:paraId="75A01B7A" w14:textId="05420DE7" w:rsidR="0002584A" w:rsidRDefault="0002584A">
      <w:pPr>
        <w:pStyle w:val="Tekstkomentara"/>
      </w:pPr>
      <w:r>
        <w:rPr>
          <w:rStyle w:val="Referencakomentara"/>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D12E14" w15:done="0"/>
  <w15:commentEx w15:paraId="75A01B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olina Novinc">
    <w15:presenceInfo w15:providerId="AD" w15:userId="S-1-5-21-3649876202-3560756183-1120930765-16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it-IT" w:vendorID="64" w:dllVersion="131078" w:nlCheck="1" w:checkStyle="0"/>
  <w:activeWritingStyle w:appName="MSWord" w:lang="en-GB" w:vendorID="64" w:dllVersion="131078" w:nlCheck="1" w:checkStyle="1"/>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21B3A"/>
    <w:rsid w:val="0002584A"/>
    <w:rsid w:val="00054177"/>
    <w:rsid w:val="00064EBF"/>
    <w:rsid w:val="000851F9"/>
    <w:rsid w:val="00094C8A"/>
    <w:rsid w:val="000B6936"/>
    <w:rsid w:val="000C3BE0"/>
    <w:rsid w:val="000C610D"/>
    <w:rsid w:val="000D29F8"/>
    <w:rsid w:val="000D7748"/>
    <w:rsid w:val="00111DEE"/>
    <w:rsid w:val="00134D69"/>
    <w:rsid w:val="001424A8"/>
    <w:rsid w:val="0017426D"/>
    <w:rsid w:val="00174F66"/>
    <w:rsid w:val="00177078"/>
    <w:rsid w:val="00181968"/>
    <w:rsid w:val="0019347D"/>
    <w:rsid w:val="001A5F47"/>
    <w:rsid w:val="001C46E3"/>
    <w:rsid w:val="001C792B"/>
    <w:rsid w:val="001D107C"/>
    <w:rsid w:val="001D7B74"/>
    <w:rsid w:val="0022066D"/>
    <w:rsid w:val="00236998"/>
    <w:rsid w:val="002C5273"/>
    <w:rsid w:val="002E1905"/>
    <w:rsid w:val="00304602"/>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1785D"/>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6C5F05"/>
    <w:rsid w:val="00704FBF"/>
    <w:rsid w:val="00707225"/>
    <w:rsid w:val="007925D1"/>
    <w:rsid w:val="00793583"/>
    <w:rsid w:val="00795DCE"/>
    <w:rsid w:val="007A576D"/>
    <w:rsid w:val="007A5F94"/>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87A6F"/>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4380B"/>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23"/>
    <w:pPr>
      <w:spacing w:after="200" w:line="276" w:lineRule="auto"/>
    </w:pPr>
    <w:rPr>
      <w:lang w:val="it-IT"/>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veza">
    <w:name w:val="Hyperlink"/>
    <w:basedOn w:val="Zadanifontodlomka"/>
    <w:unhideWhenUsed/>
    <w:rsid w:val="003E0C23"/>
    <w:rPr>
      <w:color w:val="0563C1" w:themeColor="hyperlink"/>
      <w:u w:val="single"/>
    </w:rPr>
  </w:style>
  <w:style w:type="table" w:styleId="Reetkatablice">
    <w:name w:val="Table Grid"/>
    <w:basedOn w:val="Obinatablica"/>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fusnoteChar">
    <w:name w:val="Tekst fusnote Char"/>
    <w:basedOn w:val="Zadanifontodlomka"/>
    <w:link w:val="Tekstfusnote"/>
    <w:rsid w:val="005F66E7"/>
    <w:rPr>
      <w:rFonts w:ascii="Times New Roman" w:eastAsia="Times New Roman" w:hAnsi="Times New Roman" w:cs="Times New Roman"/>
      <w:sz w:val="20"/>
      <w:szCs w:val="20"/>
      <w:lang w:val="fr-FR"/>
    </w:rPr>
  </w:style>
  <w:style w:type="character" w:styleId="Referencakrajnjebiljeke">
    <w:name w:val="endnote reference"/>
    <w:rsid w:val="005F66E7"/>
    <w:rPr>
      <w:vertAlign w:val="superscript"/>
    </w:rPr>
  </w:style>
  <w:style w:type="paragraph" w:styleId="Tekstkrajnjebiljeke">
    <w:name w:val="endnote text"/>
    <w:basedOn w:val="Normal"/>
    <w:link w:val="TekstkrajnjebiljekeChar"/>
    <w:unhideWhenUsed/>
    <w:rsid w:val="005F66E7"/>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rsid w:val="005F66E7"/>
    <w:rPr>
      <w:sz w:val="20"/>
      <w:szCs w:val="20"/>
      <w:lang w:val="it-IT"/>
    </w:rPr>
  </w:style>
  <w:style w:type="character" w:styleId="Referencakomentara">
    <w:name w:val="annotation reference"/>
    <w:basedOn w:val="Zadanifontodlomka"/>
    <w:uiPriority w:val="99"/>
    <w:semiHidden/>
    <w:unhideWhenUsed/>
    <w:rsid w:val="005F66E7"/>
    <w:rPr>
      <w:sz w:val="16"/>
      <w:szCs w:val="16"/>
    </w:rPr>
  </w:style>
  <w:style w:type="paragraph" w:styleId="Tekstkomentara">
    <w:name w:val="annotation text"/>
    <w:basedOn w:val="Normal"/>
    <w:link w:val="TekstkomentaraChar"/>
    <w:unhideWhenUsed/>
    <w:rsid w:val="005F66E7"/>
    <w:pPr>
      <w:spacing w:line="240" w:lineRule="auto"/>
    </w:pPr>
    <w:rPr>
      <w:sz w:val="20"/>
      <w:szCs w:val="20"/>
    </w:rPr>
  </w:style>
  <w:style w:type="character" w:customStyle="1" w:styleId="TekstkomentaraChar">
    <w:name w:val="Tekst komentara Char"/>
    <w:basedOn w:val="Zadanifontodlomka"/>
    <w:link w:val="Tekstkomentara"/>
    <w:rsid w:val="005F66E7"/>
    <w:rPr>
      <w:sz w:val="20"/>
      <w:szCs w:val="20"/>
      <w:lang w:val="it-IT"/>
    </w:rPr>
  </w:style>
  <w:style w:type="paragraph" w:styleId="Odlomakpopisa">
    <w:name w:val="List Paragraph"/>
    <w:basedOn w:val="Normal"/>
    <w:uiPriority w:val="34"/>
    <w:qFormat/>
    <w:rsid w:val="008667EB"/>
    <w:pPr>
      <w:ind w:left="720"/>
      <w:contextualSpacing/>
    </w:pPr>
  </w:style>
  <w:style w:type="character" w:styleId="Tekstrezerviranogmjesta">
    <w:name w:val="Placeholder Text"/>
    <w:basedOn w:val="Zadanifontodlomka"/>
    <w:uiPriority w:val="99"/>
    <w:semiHidden/>
    <w:rsid w:val="0089316A"/>
    <w:rPr>
      <w:color w:val="808080"/>
    </w:rPr>
  </w:style>
  <w:style w:type="character" w:styleId="SlijeenaHiperveza">
    <w:name w:val="FollowedHyperlink"/>
    <w:basedOn w:val="Zadanifontodlomka"/>
    <w:uiPriority w:val="99"/>
    <w:semiHidden/>
    <w:unhideWhenUsed/>
    <w:rsid w:val="006754AC"/>
    <w:rPr>
      <w:color w:val="954F72" w:themeColor="followedHyperlink"/>
      <w:u w:val="single"/>
    </w:rPr>
  </w:style>
  <w:style w:type="paragraph" w:styleId="Tekstbalonia">
    <w:name w:val="Balloon Text"/>
    <w:basedOn w:val="Normal"/>
    <w:link w:val="TekstbaloniaChar"/>
    <w:uiPriority w:val="99"/>
    <w:semiHidden/>
    <w:unhideWhenUsed/>
    <w:rsid w:val="00555F03"/>
    <w:pPr>
      <w:spacing w:after="0" w:line="240" w:lineRule="auto"/>
    </w:pPr>
    <w:rPr>
      <w:rFonts w:ascii="Times New Roman" w:hAnsi="Times New Roman" w:cs="Times New Roman"/>
      <w:sz w:val="18"/>
      <w:szCs w:val="18"/>
    </w:rPr>
  </w:style>
  <w:style w:type="character" w:customStyle="1" w:styleId="TekstbaloniaChar">
    <w:name w:val="Tekst balončića Char"/>
    <w:basedOn w:val="Zadanifontodlomka"/>
    <w:link w:val="Tekstbalonia"/>
    <w:uiPriority w:val="99"/>
    <w:semiHidden/>
    <w:rsid w:val="00555F03"/>
    <w:rPr>
      <w:rFonts w:ascii="Times New Roman" w:hAnsi="Times New Roman" w:cs="Times New Roman"/>
      <w:sz w:val="18"/>
      <w:szCs w:val="18"/>
      <w:lang w:val="it-IT"/>
    </w:rPr>
  </w:style>
  <w:style w:type="paragraph" w:styleId="Zaglavlje">
    <w:name w:val="header"/>
    <w:basedOn w:val="Normal"/>
    <w:link w:val="ZaglavljeChar"/>
    <w:uiPriority w:val="99"/>
    <w:semiHidden/>
    <w:unhideWhenUsed/>
    <w:rsid w:val="00A460C8"/>
    <w:pPr>
      <w:tabs>
        <w:tab w:val="center" w:pos="4513"/>
        <w:tab w:val="right" w:pos="9026"/>
      </w:tabs>
      <w:spacing w:after="0" w:line="240" w:lineRule="auto"/>
    </w:pPr>
  </w:style>
  <w:style w:type="character" w:customStyle="1" w:styleId="ZaglavljeChar">
    <w:name w:val="Zaglavlje Char"/>
    <w:basedOn w:val="Zadanifontodlomka"/>
    <w:link w:val="Zaglavlje"/>
    <w:uiPriority w:val="99"/>
    <w:semiHidden/>
    <w:rsid w:val="00A460C8"/>
    <w:rPr>
      <w:lang w:val="it-IT"/>
    </w:rPr>
  </w:style>
  <w:style w:type="paragraph" w:styleId="Podnoje">
    <w:name w:val="footer"/>
    <w:basedOn w:val="Normal"/>
    <w:link w:val="PodnojeChar"/>
    <w:uiPriority w:val="99"/>
    <w:semiHidden/>
    <w:unhideWhenUsed/>
    <w:rsid w:val="00A460C8"/>
    <w:pPr>
      <w:tabs>
        <w:tab w:val="center" w:pos="4513"/>
        <w:tab w:val="right" w:pos="9026"/>
      </w:tabs>
      <w:spacing w:after="0" w:line="240" w:lineRule="auto"/>
    </w:pPr>
  </w:style>
  <w:style w:type="character" w:customStyle="1" w:styleId="PodnojeChar">
    <w:name w:val="Podnožje Char"/>
    <w:basedOn w:val="Zadanifontodlomka"/>
    <w:link w:val="Podnoje"/>
    <w:uiPriority w:val="99"/>
    <w:semiHidden/>
    <w:rsid w:val="00A460C8"/>
    <w:rPr>
      <w:lang w:val="it-IT"/>
    </w:rPr>
  </w:style>
  <w:style w:type="paragraph" w:styleId="Predmetkomentara">
    <w:name w:val="annotation subject"/>
    <w:basedOn w:val="Tekstkomentara"/>
    <w:next w:val="Tekstkomentara"/>
    <w:link w:val="PredmetkomentaraChar"/>
    <w:uiPriority w:val="99"/>
    <w:semiHidden/>
    <w:unhideWhenUsed/>
    <w:rsid w:val="00AA2715"/>
    <w:rPr>
      <w:b/>
      <w:bCs/>
    </w:rPr>
  </w:style>
  <w:style w:type="character" w:customStyle="1" w:styleId="PredmetkomentaraChar">
    <w:name w:val="Predmet komentara Char"/>
    <w:basedOn w:val="TekstkomentaraChar"/>
    <w:link w:val="Predmetkomentara"/>
    <w:uiPriority w:val="99"/>
    <w:semiHidden/>
    <w:rsid w:val="00AA2715"/>
    <w:rPr>
      <w:b/>
      <w:bCs/>
      <w:sz w:val="20"/>
      <w:szCs w:val="20"/>
      <w:lang w:val="it-IT"/>
    </w:rPr>
  </w:style>
  <w:style w:type="paragraph" w:styleId="Revizija">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ss.cedefop.europa.eu/en/resources/european-language-levels-cefr" TargetMode="External"/><Relationship Id="rId7" Type="http://schemas.openxmlformats.org/officeDocument/2006/relationships/settings" Target="settings.xml"/><Relationship Id="rId12" Type="http://schemas.openxmlformats.org/officeDocument/2006/relationships/hyperlink" Target="mailto:erasmus@vevu.hr" TargetMode="External"/><Relationship Id="rId17" Type="http://schemas.openxmlformats.org/officeDocument/2006/relationships/hyperlink" Target="http://ec.europa.eu/education/international-standard-classification-of-education-isced_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vevu.hr/vevu-course-catalogues"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europa.eu/europass/en/diploma-suppl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kstrezerviranogmjesta"/>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kstrezerviranogmjesta"/>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kstrezerviranogmjesta"/>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kstrezerviranogmjesta"/>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kstrezerviranogmjesta"/>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kstrezerviranogmjesta"/>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kstrezerviranogmjest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6C9"/>
    <w:rsid w:val="0051785D"/>
    <w:rsid w:val="006A382E"/>
    <w:rsid w:val="00AE36C9"/>
    <w:rsid w:val="00C4380B"/>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B56C2682F3464BA9601343A25F29F2" ma:contentTypeVersion="8" ma:contentTypeDescription="Create a new document." ma:contentTypeScope="" ma:versionID="7bcde552c1f29099cef5c0b738b64288">
  <xsd:schema xmlns:xsd="http://www.w3.org/2001/XMLSchema" xmlns:xs="http://www.w3.org/2001/XMLSchema" xmlns:p="http://schemas.microsoft.com/office/2006/metadata/properties" xmlns:ns2="8114cec2-7466-4a09-8f05-41394fb5d73a" xmlns:ns3="1da0a812-136f-4ea9-9d0e-4cd82503c772" targetNamespace="http://schemas.microsoft.com/office/2006/metadata/properties" ma:root="true" ma:fieldsID="54eeb6067a074b2dae629a2eb8add3af" ns2:_="" ns3:_="">
    <xsd:import namespace="8114cec2-7466-4a09-8f05-41394fb5d73a"/>
    <xsd:import namespace="1da0a812-136f-4ea9-9d0e-4cd82503c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ec2-7466-4a09-8f05-41394fb5d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0a812-136f-4ea9-9d0e-4cd82503c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F14AA211-5527-46D3-BF36-04F2A96884F8}">
  <ds:schemaRefs>
    <ds:schemaRef ds:uri="http://purl.org/dc/terms/"/>
    <ds:schemaRef ds:uri="http://www.w3.org/XML/1998/namespace"/>
    <ds:schemaRef ds:uri="http://schemas.microsoft.com/office/2006/documentManagement/types"/>
    <ds:schemaRef ds:uri="1da0a812-136f-4ea9-9d0e-4cd82503c772"/>
    <ds:schemaRef ds:uri="8114cec2-7466-4a09-8f05-41394fb5d73a"/>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6179CE5-A5C4-4B8D-9584-75F50683F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ec2-7466-4a09-8f05-41394fb5d73a"/>
    <ds:schemaRef ds:uri="1da0a812-136f-4ea9-9d0e-4cd82503c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F5169-2F79-4582-8BC8-C4C06CB06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2365</Words>
  <Characters>13483</Characters>
  <Application>Microsoft Office Word</Application>
  <DocSecurity>0</DocSecurity>
  <Lines>112</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15817</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Karolina Novinc</cp:lastModifiedBy>
  <cp:revision>3</cp:revision>
  <cp:lastPrinted>2021-02-09T14:36:00Z</cp:lastPrinted>
  <dcterms:created xsi:type="dcterms:W3CDTF">2026-09-04T07:37:00Z</dcterms:created>
  <dcterms:modified xsi:type="dcterms:W3CDTF">2026-09-04T07:43:00Z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0x010100B1B56C2682F3464BA9601343A25F29F2</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